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646" w:rsidRDefault="00013646" w:rsidP="00013646">
      <w:pPr>
        <w:spacing w:line="259" w:lineRule="auto"/>
        <w:ind w:left="34" w:firstLine="0"/>
        <w:jc w:val="left"/>
      </w:pPr>
    </w:p>
    <w:p w:rsidR="00013646" w:rsidRDefault="00013646" w:rsidP="00013646">
      <w:pPr>
        <w:spacing w:after="220" w:line="259" w:lineRule="auto"/>
        <w:ind w:left="10" w:right="274" w:hanging="10"/>
        <w:jc w:val="right"/>
      </w:pPr>
      <w:r>
        <w:t xml:space="preserve">Приложение № 1 </w:t>
      </w:r>
    </w:p>
    <w:p w:rsidR="00013646" w:rsidRDefault="00013646" w:rsidP="00013646">
      <w:pPr>
        <w:spacing w:line="238" w:lineRule="auto"/>
        <w:ind w:left="1406" w:right="1056" w:hanging="10"/>
        <w:jc w:val="center"/>
      </w:pPr>
      <w:r>
        <w:rPr>
          <w:b/>
        </w:rPr>
        <w:t xml:space="preserve">Финальный список участников второго отборочного этапа в дисциплине «Битва роботов» Международного </w:t>
      </w:r>
      <w:proofErr w:type="gramStart"/>
      <w:r>
        <w:rPr>
          <w:b/>
        </w:rPr>
        <w:t>чемпионата  по</w:t>
      </w:r>
      <w:proofErr w:type="gramEnd"/>
      <w:r>
        <w:rPr>
          <w:b/>
        </w:rPr>
        <w:t xml:space="preserve"> битве роботов сезона 2025 года </w:t>
      </w:r>
    </w:p>
    <w:p w:rsidR="00013646" w:rsidRDefault="00013646" w:rsidP="00013646">
      <w:pPr>
        <w:spacing w:line="259" w:lineRule="auto"/>
        <w:ind w:left="390" w:firstLine="0"/>
        <w:jc w:val="center"/>
      </w:pPr>
      <w:r>
        <w:rPr>
          <w:b/>
        </w:rPr>
        <w:t xml:space="preserve"> </w:t>
      </w:r>
    </w:p>
    <w:p w:rsidR="00013646" w:rsidRDefault="00013646" w:rsidP="00013646">
      <w:pPr>
        <w:spacing w:line="259" w:lineRule="auto"/>
        <w:ind w:left="39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359" w:type="dxa"/>
        <w:tblInd w:w="603" w:type="dxa"/>
        <w:tblCellMar>
          <w:top w:w="60" w:type="dxa"/>
          <w:left w:w="40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59"/>
        <w:gridCol w:w="3544"/>
        <w:gridCol w:w="4256"/>
      </w:tblGrid>
      <w:tr w:rsidR="00013646" w:rsidTr="0034617C">
        <w:trPr>
          <w:trHeight w:val="329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7" w:firstLine="0"/>
              <w:jc w:val="center"/>
            </w:pPr>
            <w:r>
              <w:rPr>
                <w:b/>
              </w:rPr>
              <w:t xml:space="preserve">№ п/п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90" w:firstLine="0"/>
              <w:jc w:val="center"/>
            </w:pPr>
            <w:r>
              <w:rPr>
                <w:b/>
              </w:rPr>
              <w:t xml:space="preserve">Название команды 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90" w:firstLine="0"/>
              <w:jc w:val="center"/>
            </w:pPr>
            <w:r>
              <w:rPr>
                <w:b/>
              </w:rPr>
              <w:t xml:space="preserve">Регион  </w:t>
            </w:r>
          </w:p>
        </w:tc>
      </w:tr>
      <w:tr w:rsidR="00013646" w:rsidTr="0034617C">
        <w:trPr>
          <w:trHeight w:val="326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3646" w:rsidRDefault="00013646" w:rsidP="003461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1378" w:firstLine="0"/>
              <w:jc w:val="left"/>
            </w:pPr>
            <w:r>
              <w:rPr>
                <w:b/>
              </w:rPr>
              <w:t xml:space="preserve">Российские команды </w:t>
            </w:r>
          </w:p>
        </w:tc>
      </w:tr>
      <w:tr w:rsidR="00013646" w:rsidTr="0034617C">
        <w:trPr>
          <w:trHeight w:val="511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7" w:firstLine="0"/>
              <w:jc w:val="center"/>
            </w:pPr>
            <w:r>
              <w:t xml:space="preserve">1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7" w:firstLine="0"/>
              <w:jc w:val="center"/>
            </w:pPr>
            <w:proofErr w:type="spellStart"/>
            <w:r>
              <w:t>Istok.Robotics</w:t>
            </w:r>
            <w:proofErr w:type="spellEnd"/>
            <w:r>
              <w:t xml:space="preserve"> 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9" w:firstLine="0"/>
              <w:jc w:val="center"/>
            </w:pPr>
            <w:r>
              <w:t xml:space="preserve">Московская область </w:t>
            </w:r>
          </w:p>
        </w:tc>
      </w:tr>
      <w:tr w:rsidR="00013646" w:rsidTr="0034617C">
        <w:trPr>
          <w:trHeight w:val="513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7" w:firstLine="0"/>
              <w:jc w:val="center"/>
            </w:pPr>
            <w:r>
              <w:t xml:space="preserve">2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9" w:firstLine="0"/>
              <w:jc w:val="center"/>
            </w:pPr>
            <w:r>
              <w:t xml:space="preserve">1Т 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91" w:firstLine="0"/>
              <w:jc w:val="center"/>
            </w:pPr>
            <w:r>
              <w:t xml:space="preserve">Саратовская область </w:t>
            </w:r>
          </w:p>
        </w:tc>
      </w:tr>
      <w:tr w:rsidR="00013646" w:rsidTr="0034617C">
        <w:trPr>
          <w:trHeight w:val="511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7" w:firstLine="0"/>
              <w:jc w:val="center"/>
            </w:pPr>
            <w:r>
              <w:t xml:space="preserve">3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9" w:firstLine="0"/>
              <w:jc w:val="center"/>
            </w:pPr>
            <w:proofErr w:type="spellStart"/>
            <w:r>
              <w:t>Darkness</w:t>
            </w:r>
            <w:proofErr w:type="spellEnd"/>
            <w:r>
              <w:t xml:space="preserve"> 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94" w:firstLine="0"/>
              <w:jc w:val="center"/>
            </w:pPr>
            <w:r>
              <w:t xml:space="preserve">Санкт-Петербург </w:t>
            </w:r>
          </w:p>
        </w:tc>
      </w:tr>
      <w:tr w:rsidR="00013646" w:rsidTr="0034617C">
        <w:trPr>
          <w:trHeight w:val="514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7" w:firstLine="0"/>
              <w:jc w:val="center"/>
            </w:pPr>
            <w:r>
              <w:t xml:space="preserve">4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90" w:firstLine="0"/>
              <w:jc w:val="center"/>
            </w:pPr>
            <w:r>
              <w:t xml:space="preserve">KRILOFF 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94" w:firstLine="0"/>
              <w:jc w:val="center"/>
            </w:pPr>
            <w:r>
              <w:t xml:space="preserve">Красноярский край </w:t>
            </w:r>
          </w:p>
        </w:tc>
      </w:tr>
      <w:tr w:rsidR="00013646" w:rsidTr="0034617C">
        <w:trPr>
          <w:trHeight w:val="511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7" w:firstLine="0"/>
              <w:jc w:val="center"/>
            </w:pPr>
            <w:r>
              <w:t xml:space="preserve">5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9" w:firstLine="0"/>
              <w:jc w:val="center"/>
            </w:pPr>
            <w:proofErr w:type="spellStart"/>
            <w:r>
              <w:t>Robotic</w:t>
            </w:r>
            <w:proofErr w:type="spellEnd"/>
            <w:r>
              <w:t xml:space="preserve"> </w:t>
            </w:r>
            <w:proofErr w:type="spellStart"/>
            <w:r>
              <w:t>Unit</w:t>
            </w:r>
            <w:proofErr w:type="spellEnd"/>
            <w:r>
              <w:t xml:space="preserve"> 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90" w:firstLine="0"/>
              <w:jc w:val="center"/>
            </w:pPr>
            <w:r>
              <w:t xml:space="preserve">Самарская область </w:t>
            </w:r>
          </w:p>
        </w:tc>
      </w:tr>
      <w:tr w:rsidR="00013646" w:rsidTr="0034617C">
        <w:trPr>
          <w:trHeight w:val="513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7" w:firstLine="0"/>
              <w:jc w:val="center"/>
            </w:pPr>
            <w:r>
              <w:t xml:space="preserve">6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7" w:firstLine="0"/>
              <w:jc w:val="center"/>
            </w:pPr>
            <w:proofErr w:type="spellStart"/>
            <w:r>
              <w:t>Robozon</w:t>
            </w:r>
            <w:proofErr w:type="spellEnd"/>
            <w:r>
              <w:t xml:space="preserve"> 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93" w:firstLine="0"/>
              <w:jc w:val="center"/>
            </w:pPr>
            <w:r>
              <w:t xml:space="preserve">Республика Татарстан </w:t>
            </w:r>
          </w:p>
        </w:tc>
      </w:tr>
      <w:tr w:rsidR="00013646" w:rsidTr="0034617C">
        <w:trPr>
          <w:trHeight w:val="511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7" w:firstLine="0"/>
              <w:jc w:val="center"/>
            </w:pPr>
            <w:r>
              <w:t xml:space="preserve">7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9" w:firstLine="0"/>
              <w:jc w:val="center"/>
            </w:pPr>
            <w:proofErr w:type="spellStart"/>
            <w:r>
              <w:t>StarDust</w:t>
            </w:r>
            <w:proofErr w:type="spellEnd"/>
            <w:r>
              <w:t xml:space="preserve"> 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94" w:firstLine="0"/>
              <w:jc w:val="center"/>
            </w:pPr>
            <w:r>
              <w:t xml:space="preserve">Санкт-Петербург </w:t>
            </w:r>
          </w:p>
        </w:tc>
      </w:tr>
      <w:tr w:rsidR="00013646" w:rsidTr="0034617C">
        <w:trPr>
          <w:trHeight w:val="513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7" w:firstLine="0"/>
              <w:jc w:val="center"/>
            </w:pPr>
            <w:r>
              <w:t xml:space="preserve">8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5" w:firstLine="0"/>
              <w:jc w:val="center"/>
            </w:pPr>
            <w:r>
              <w:t xml:space="preserve">Атом 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9" w:firstLine="0"/>
              <w:jc w:val="center"/>
            </w:pPr>
            <w:r>
              <w:t xml:space="preserve">Москва </w:t>
            </w:r>
          </w:p>
        </w:tc>
      </w:tr>
      <w:tr w:rsidR="00013646" w:rsidTr="0034617C">
        <w:trPr>
          <w:trHeight w:val="511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7" w:firstLine="0"/>
              <w:jc w:val="center"/>
            </w:pPr>
            <w:r>
              <w:t xml:space="preserve">9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7" w:firstLine="0"/>
              <w:jc w:val="center"/>
            </w:pPr>
            <w:r>
              <w:t xml:space="preserve">Байкальские звери 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8" w:firstLine="0"/>
              <w:jc w:val="center"/>
            </w:pPr>
            <w:r>
              <w:t xml:space="preserve">Иркутская область </w:t>
            </w:r>
          </w:p>
        </w:tc>
      </w:tr>
      <w:tr w:rsidR="00013646" w:rsidTr="0034617C">
        <w:trPr>
          <w:trHeight w:val="513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9" w:firstLine="0"/>
              <w:jc w:val="center"/>
            </w:pPr>
            <w:r>
              <w:t xml:space="preserve">10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6" w:firstLine="0"/>
              <w:jc w:val="center"/>
            </w:pPr>
            <w:r>
              <w:t xml:space="preserve">Всеядные 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94" w:firstLine="0"/>
              <w:jc w:val="center"/>
            </w:pPr>
            <w:r>
              <w:t xml:space="preserve">Санкт-Петербург </w:t>
            </w:r>
          </w:p>
        </w:tc>
      </w:tr>
      <w:tr w:rsidR="00013646" w:rsidTr="0034617C">
        <w:trPr>
          <w:trHeight w:val="514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9" w:firstLine="0"/>
              <w:jc w:val="center"/>
            </w:pPr>
            <w:r>
              <w:t xml:space="preserve">11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7" w:firstLine="0"/>
              <w:jc w:val="center"/>
            </w:pPr>
            <w:r>
              <w:t xml:space="preserve">Мельники 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9" w:firstLine="0"/>
              <w:jc w:val="center"/>
            </w:pPr>
            <w:r>
              <w:t xml:space="preserve">Московская область </w:t>
            </w:r>
          </w:p>
        </w:tc>
      </w:tr>
      <w:tr w:rsidR="00013646" w:rsidTr="0034617C">
        <w:trPr>
          <w:trHeight w:val="511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9" w:firstLine="0"/>
              <w:jc w:val="center"/>
            </w:pPr>
            <w:r>
              <w:t xml:space="preserve">12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6" w:firstLine="0"/>
              <w:jc w:val="center"/>
            </w:pPr>
            <w:r>
              <w:t xml:space="preserve">Несгибаемые 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8" w:firstLine="0"/>
              <w:jc w:val="center"/>
            </w:pPr>
            <w:r>
              <w:t xml:space="preserve">Тверская область </w:t>
            </w:r>
          </w:p>
        </w:tc>
      </w:tr>
      <w:tr w:rsidR="00013646" w:rsidTr="0034617C">
        <w:trPr>
          <w:trHeight w:val="513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9" w:firstLine="0"/>
              <w:jc w:val="center"/>
            </w:pPr>
            <w:r>
              <w:t xml:space="preserve">13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7" w:firstLine="0"/>
              <w:jc w:val="center"/>
            </w:pPr>
            <w:r>
              <w:t xml:space="preserve">СТИЛЕКС 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9" w:firstLine="0"/>
              <w:jc w:val="center"/>
            </w:pPr>
            <w:r>
              <w:t xml:space="preserve">Москва </w:t>
            </w:r>
          </w:p>
        </w:tc>
      </w:tr>
      <w:tr w:rsidR="00013646" w:rsidTr="0034617C">
        <w:trPr>
          <w:trHeight w:val="326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3646" w:rsidRDefault="00013646" w:rsidP="003461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1234" w:firstLine="0"/>
              <w:jc w:val="left"/>
            </w:pPr>
            <w:r>
              <w:rPr>
                <w:b/>
              </w:rPr>
              <w:t xml:space="preserve">Иностранные команды </w:t>
            </w:r>
          </w:p>
        </w:tc>
      </w:tr>
      <w:tr w:rsidR="00013646" w:rsidTr="0034617C">
        <w:trPr>
          <w:trHeight w:val="456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9" w:firstLine="0"/>
              <w:jc w:val="center"/>
            </w:pPr>
            <w:r>
              <w:t xml:space="preserve">14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91" w:firstLine="0"/>
              <w:jc w:val="center"/>
            </w:pPr>
            <w:proofErr w:type="spellStart"/>
            <w:r>
              <w:t>Team</w:t>
            </w:r>
            <w:proofErr w:type="spellEnd"/>
            <w:r>
              <w:t xml:space="preserve"> </w:t>
            </w:r>
            <w:proofErr w:type="spellStart"/>
            <w:r>
              <w:t>Uairrior</w:t>
            </w:r>
            <w:proofErr w:type="spellEnd"/>
            <w:r>
              <w:t xml:space="preserve"> 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7" w:firstLine="0"/>
              <w:jc w:val="center"/>
            </w:pPr>
            <w:r>
              <w:t xml:space="preserve">Бразилия </w:t>
            </w:r>
          </w:p>
        </w:tc>
      </w:tr>
      <w:tr w:rsidR="00013646" w:rsidTr="0034617C">
        <w:trPr>
          <w:trHeight w:val="434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9" w:firstLine="0"/>
              <w:jc w:val="center"/>
            </w:pPr>
            <w:r>
              <w:t xml:space="preserve">15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91" w:firstLine="0"/>
              <w:jc w:val="center"/>
            </w:pPr>
            <w:proofErr w:type="spellStart"/>
            <w:r>
              <w:t>Braabots</w:t>
            </w:r>
            <w:proofErr w:type="spellEnd"/>
            <w:r>
              <w:t xml:space="preserve"> 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7" w:firstLine="0"/>
              <w:jc w:val="center"/>
            </w:pPr>
            <w:r>
              <w:t xml:space="preserve">Бразилия </w:t>
            </w:r>
          </w:p>
        </w:tc>
      </w:tr>
      <w:tr w:rsidR="00013646" w:rsidTr="0034617C">
        <w:trPr>
          <w:trHeight w:val="413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9" w:firstLine="0"/>
              <w:jc w:val="center"/>
            </w:pPr>
            <w:r>
              <w:t xml:space="preserve">16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91" w:firstLine="0"/>
              <w:jc w:val="center"/>
            </w:pPr>
            <w:r>
              <w:t xml:space="preserve">PY </w:t>
            </w:r>
            <w:proofErr w:type="spellStart"/>
            <w:r>
              <w:t>Robotics</w:t>
            </w:r>
            <w:proofErr w:type="spellEnd"/>
            <w:r>
              <w:t xml:space="preserve"> 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646" w:rsidRDefault="00013646" w:rsidP="0034617C">
            <w:pPr>
              <w:spacing w:line="259" w:lineRule="auto"/>
              <w:ind w:left="0" w:right="287" w:firstLine="0"/>
              <w:jc w:val="center"/>
            </w:pPr>
            <w:r>
              <w:t xml:space="preserve">Индия </w:t>
            </w:r>
          </w:p>
        </w:tc>
      </w:tr>
    </w:tbl>
    <w:p w:rsidR="00013646" w:rsidRDefault="00013646" w:rsidP="00013646">
      <w:pPr>
        <w:spacing w:line="259" w:lineRule="auto"/>
        <w:ind w:left="603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013646" w:rsidRDefault="00013646" w:rsidP="00013646">
      <w:pPr>
        <w:spacing w:after="220" w:line="259" w:lineRule="auto"/>
        <w:ind w:left="10" w:right="274" w:hanging="10"/>
        <w:jc w:val="right"/>
      </w:pPr>
    </w:p>
    <w:p w:rsidR="00013646" w:rsidRDefault="00013646" w:rsidP="00013646">
      <w:pPr>
        <w:spacing w:after="220" w:line="259" w:lineRule="auto"/>
        <w:ind w:left="10" w:right="274" w:hanging="10"/>
        <w:jc w:val="right"/>
      </w:pPr>
    </w:p>
    <w:p w:rsidR="00013646" w:rsidRDefault="00013646" w:rsidP="00013646">
      <w:pPr>
        <w:spacing w:after="220" w:line="259" w:lineRule="auto"/>
        <w:ind w:left="10" w:right="274" w:hanging="10"/>
        <w:jc w:val="right"/>
      </w:pPr>
    </w:p>
    <w:p w:rsidR="00013646" w:rsidRDefault="00013646" w:rsidP="00013646">
      <w:pPr>
        <w:spacing w:after="220" w:line="259" w:lineRule="auto"/>
        <w:ind w:left="10" w:right="274" w:hanging="10"/>
        <w:jc w:val="right"/>
      </w:pPr>
      <w:r>
        <w:t xml:space="preserve">Приложение № 2 </w:t>
      </w:r>
    </w:p>
    <w:p w:rsidR="00013646" w:rsidRDefault="00013646" w:rsidP="00013646">
      <w:pPr>
        <w:spacing w:line="238" w:lineRule="auto"/>
        <w:ind w:left="1005" w:right="680" w:hanging="10"/>
        <w:jc w:val="center"/>
      </w:pPr>
      <w:r>
        <w:rPr>
          <w:b/>
        </w:rPr>
        <w:lastRenderedPageBreak/>
        <w:t xml:space="preserve">Финальный список участников второго отборочного этапа в дисциплине «Битва мини-роботов» Международного </w:t>
      </w:r>
      <w:proofErr w:type="gramStart"/>
      <w:r>
        <w:rPr>
          <w:b/>
        </w:rPr>
        <w:t>чемпионата  по</w:t>
      </w:r>
      <w:proofErr w:type="gramEnd"/>
      <w:r>
        <w:rPr>
          <w:b/>
        </w:rPr>
        <w:t xml:space="preserve"> битве роботов сезона 2025 года </w:t>
      </w:r>
    </w:p>
    <w:p w:rsidR="00013646" w:rsidRDefault="00013646" w:rsidP="00013646">
      <w:pPr>
        <w:spacing w:line="259" w:lineRule="auto"/>
        <w:ind w:left="390" w:firstLine="0"/>
        <w:jc w:val="center"/>
      </w:pPr>
      <w:r>
        <w:rPr>
          <w:b/>
        </w:rPr>
        <w:t xml:space="preserve"> </w:t>
      </w:r>
    </w:p>
    <w:p w:rsidR="00013646" w:rsidRDefault="00013646" w:rsidP="00013646">
      <w:pPr>
        <w:spacing w:line="259" w:lineRule="auto"/>
        <w:ind w:left="39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356" w:type="dxa"/>
        <w:tblInd w:w="603" w:type="dxa"/>
        <w:tblCellMar>
          <w:top w:w="62" w:type="dxa"/>
          <w:left w:w="96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2266"/>
        <w:gridCol w:w="2836"/>
        <w:gridCol w:w="4254"/>
      </w:tblGrid>
      <w:tr w:rsidR="00013646" w:rsidTr="0034617C">
        <w:trPr>
          <w:trHeight w:val="33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№ п/п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106" w:firstLine="0"/>
              <w:jc w:val="left"/>
            </w:pPr>
            <w:r>
              <w:rPr>
                <w:b/>
              </w:rPr>
              <w:t xml:space="preserve">Название команды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Регион  </w:t>
            </w:r>
          </w:p>
        </w:tc>
      </w:tr>
      <w:tr w:rsidR="00013646" w:rsidTr="0034617C">
        <w:trPr>
          <w:trHeight w:val="33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46" w:rsidRDefault="00013646" w:rsidP="003461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976" w:firstLine="0"/>
              <w:jc w:val="left"/>
            </w:pPr>
            <w:r>
              <w:rPr>
                <w:b/>
              </w:rPr>
              <w:t xml:space="preserve">Российские команды </w:t>
            </w:r>
          </w:p>
        </w:tc>
      </w:tr>
      <w:tr w:rsidR="00013646" w:rsidTr="0034617C">
        <w:trPr>
          <w:trHeight w:val="51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69" w:firstLine="0"/>
              <w:jc w:val="center"/>
            </w:pPr>
            <w:proofErr w:type="spellStart"/>
            <w:r>
              <w:t>Atomic</w:t>
            </w:r>
            <w:proofErr w:type="spellEnd"/>
            <w:r>
              <w:t xml:space="preserve"> </w:t>
            </w:r>
            <w:proofErr w:type="spellStart"/>
            <w:r>
              <w:t>Team</w:t>
            </w:r>
            <w:proofErr w:type="spellEnd"/>
            <w: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63" w:firstLine="0"/>
              <w:jc w:val="center"/>
            </w:pPr>
            <w:r>
              <w:t xml:space="preserve">Брянская область </w:t>
            </w:r>
          </w:p>
        </w:tc>
      </w:tr>
      <w:tr w:rsidR="00013646" w:rsidTr="0034617C">
        <w:trPr>
          <w:trHeight w:val="51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65" w:firstLine="0"/>
              <w:jc w:val="center"/>
            </w:pPr>
            <w:r>
              <w:t xml:space="preserve">2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70" w:firstLine="0"/>
              <w:jc w:val="center"/>
            </w:pPr>
            <w:r>
              <w:t xml:space="preserve">RUBEZH </w:t>
            </w:r>
            <w:proofErr w:type="spellStart"/>
            <w:r>
              <w:t>Robotics</w:t>
            </w:r>
            <w:proofErr w:type="spellEnd"/>
            <w: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68" w:firstLine="0"/>
              <w:jc w:val="center"/>
            </w:pPr>
            <w:r>
              <w:t xml:space="preserve">Саратовская область </w:t>
            </w:r>
          </w:p>
        </w:tc>
      </w:tr>
      <w:tr w:rsidR="00013646" w:rsidTr="0034617C">
        <w:trPr>
          <w:trHeight w:val="51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65" w:firstLine="0"/>
              <w:jc w:val="center"/>
            </w:pPr>
            <w:r>
              <w:t xml:space="preserve">3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69" w:firstLine="0"/>
              <w:jc w:val="center"/>
            </w:pPr>
            <w:r>
              <w:t xml:space="preserve">SOLARBOT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67" w:firstLine="0"/>
              <w:jc w:val="center"/>
            </w:pPr>
            <w:r>
              <w:t xml:space="preserve">Московская область </w:t>
            </w:r>
          </w:p>
        </w:tc>
      </w:tr>
      <w:tr w:rsidR="00013646" w:rsidTr="0034617C">
        <w:trPr>
          <w:trHeight w:val="51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65" w:firstLine="0"/>
              <w:jc w:val="center"/>
            </w:pPr>
            <w:r>
              <w:t xml:space="preserve">4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71" w:firstLine="0"/>
              <w:jc w:val="center"/>
            </w:pPr>
            <w:proofErr w:type="spellStart"/>
            <w:r>
              <w:t>Wolfram</w:t>
            </w:r>
            <w:proofErr w:type="spellEnd"/>
            <w:r>
              <w:t xml:space="preserve"> </w:t>
            </w:r>
            <w:proofErr w:type="spellStart"/>
            <w:r>
              <w:t>Kids</w:t>
            </w:r>
            <w:proofErr w:type="spellEnd"/>
            <w: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69" w:firstLine="0"/>
              <w:jc w:val="center"/>
            </w:pPr>
            <w:r>
              <w:t xml:space="preserve">Новосибирская область </w:t>
            </w:r>
          </w:p>
        </w:tc>
      </w:tr>
      <w:tr w:rsidR="00013646" w:rsidTr="0034617C">
        <w:trPr>
          <w:trHeight w:val="51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65" w:firstLine="0"/>
              <w:jc w:val="center"/>
            </w:pPr>
            <w:r>
              <w:t xml:space="preserve">5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70" w:firstLine="0"/>
              <w:jc w:val="center"/>
            </w:pPr>
            <w:r>
              <w:t xml:space="preserve">Байкальские звери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66" w:firstLine="0"/>
              <w:jc w:val="center"/>
            </w:pPr>
            <w:r>
              <w:t xml:space="preserve">Иркутская область </w:t>
            </w:r>
          </w:p>
        </w:tc>
      </w:tr>
      <w:tr w:rsidR="00013646" w:rsidTr="0034617C">
        <w:trPr>
          <w:trHeight w:val="51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65" w:firstLine="0"/>
              <w:jc w:val="center"/>
            </w:pPr>
            <w:r>
              <w:t xml:space="preserve">6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74" w:firstLine="0"/>
              <w:jc w:val="center"/>
            </w:pPr>
            <w:r>
              <w:t xml:space="preserve">Ледяной разум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67" w:firstLine="0"/>
              <w:jc w:val="center"/>
            </w:pPr>
            <w:r>
              <w:t xml:space="preserve">Санкт-Петербург </w:t>
            </w:r>
          </w:p>
        </w:tc>
      </w:tr>
      <w:tr w:rsidR="00013646" w:rsidTr="0034617C">
        <w:trPr>
          <w:trHeight w:val="51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65" w:firstLine="0"/>
              <w:jc w:val="center"/>
            </w:pPr>
            <w:r>
              <w:t xml:space="preserve">7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70" w:firstLine="0"/>
              <w:jc w:val="center"/>
            </w:pPr>
            <w:r>
              <w:t xml:space="preserve">Ольга и миньоны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68" w:firstLine="0"/>
              <w:jc w:val="center"/>
            </w:pPr>
            <w:r>
              <w:t xml:space="preserve">Республика Башкортостан </w:t>
            </w:r>
          </w:p>
        </w:tc>
      </w:tr>
      <w:tr w:rsidR="00013646" w:rsidTr="0034617C">
        <w:trPr>
          <w:trHeight w:val="51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65" w:firstLine="0"/>
              <w:jc w:val="center"/>
            </w:pPr>
            <w:r>
              <w:t xml:space="preserve">8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69" w:firstLine="0"/>
              <w:jc w:val="center"/>
            </w:pPr>
            <w:r>
              <w:t xml:space="preserve">Питерский лом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67" w:firstLine="0"/>
              <w:jc w:val="center"/>
            </w:pPr>
            <w:r>
              <w:t xml:space="preserve">Санкт-Петербург </w:t>
            </w:r>
          </w:p>
        </w:tc>
      </w:tr>
      <w:tr w:rsidR="00013646" w:rsidTr="0034617C">
        <w:trPr>
          <w:trHeight w:val="51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65" w:firstLine="0"/>
              <w:jc w:val="center"/>
            </w:pPr>
            <w:r>
              <w:t xml:space="preserve">9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70" w:firstLine="0"/>
              <w:jc w:val="center"/>
            </w:pPr>
            <w:proofErr w:type="gramStart"/>
            <w:r>
              <w:t>План Б</w:t>
            </w:r>
            <w:proofErr w:type="gramEnd"/>
            <w: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66" w:firstLine="0"/>
              <w:jc w:val="center"/>
            </w:pPr>
            <w:r>
              <w:t xml:space="preserve">Москва </w:t>
            </w:r>
          </w:p>
        </w:tc>
      </w:tr>
      <w:tr w:rsidR="00013646" w:rsidTr="0034617C">
        <w:trPr>
          <w:trHeight w:val="51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67" w:firstLine="0"/>
              <w:jc w:val="center"/>
            </w:pPr>
            <w:r>
              <w:t xml:space="preserve">10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firstLine="0"/>
            </w:pPr>
            <w:r>
              <w:t xml:space="preserve">Рубеж на минималках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68" w:firstLine="0"/>
              <w:jc w:val="center"/>
            </w:pPr>
            <w:r>
              <w:t xml:space="preserve">Саратовская область </w:t>
            </w:r>
          </w:p>
        </w:tc>
      </w:tr>
      <w:tr w:rsidR="00013646" w:rsidTr="0034617C">
        <w:trPr>
          <w:trHeight w:val="51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67" w:firstLine="0"/>
              <w:jc w:val="center"/>
            </w:pPr>
            <w:r>
              <w:t xml:space="preserve">11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68" w:firstLine="0"/>
              <w:jc w:val="center"/>
            </w:pPr>
            <w:proofErr w:type="spellStart"/>
            <w:r>
              <w:t>Тимирязевцы</w:t>
            </w:r>
            <w:proofErr w:type="spellEnd"/>
            <w: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66" w:firstLine="0"/>
              <w:jc w:val="center"/>
            </w:pPr>
            <w:r>
              <w:t xml:space="preserve">Москва </w:t>
            </w:r>
          </w:p>
        </w:tc>
      </w:tr>
      <w:tr w:rsidR="00013646" w:rsidTr="0034617C">
        <w:trPr>
          <w:trHeight w:val="33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646" w:rsidRDefault="00013646" w:rsidP="003461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832" w:firstLine="0"/>
              <w:jc w:val="left"/>
            </w:pPr>
            <w:r>
              <w:rPr>
                <w:b/>
              </w:rPr>
              <w:t xml:space="preserve">Иностранные команды </w:t>
            </w:r>
          </w:p>
        </w:tc>
      </w:tr>
      <w:tr w:rsidR="00013646" w:rsidTr="0034617C">
        <w:trPr>
          <w:trHeight w:val="485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62" w:firstLine="0"/>
              <w:jc w:val="center"/>
            </w:pPr>
            <w:r>
              <w:t xml:space="preserve">12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65" w:firstLine="0"/>
              <w:jc w:val="center"/>
            </w:pPr>
            <w:r>
              <w:t xml:space="preserve">DS </w:t>
            </w:r>
            <w:proofErr w:type="spellStart"/>
            <w:r>
              <w:t>Robotics</w:t>
            </w:r>
            <w:proofErr w:type="spellEnd"/>
            <w: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46" w:rsidRDefault="00013646" w:rsidP="0034617C">
            <w:pPr>
              <w:spacing w:line="259" w:lineRule="auto"/>
              <w:ind w:left="0" w:right="69" w:firstLine="0"/>
              <w:jc w:val="center"/>
            </w:pPr>
            <w:r>
              <w:t xml:space="preserve">Индия </w:t>
            </w:r>
          </w:p>
        </w:tc>
      </w:tr>
    </w:tbl>
    <w:p w:rsidR="00013646" w:rsidRDefault="00013646" w:rsidP="00013646">
      <w:pPr>
        <w:spacing w:line="259" w:lineRule="auto"/>
        <w:ind w:left="603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  <w:bookmarkStart w:id="0" w:name="_GoBack"/>
      <w:bookmarkEnd w:id="0"/>
    </w:p>
    <w:sectPr w:rsidR="00013646" w:rsidSect="00013646">
      <w:pgSz w:w="11900" w:h="16840"/>
      <w:pgMar w:top="634" w:right="559" w:bottom="384" w:left="10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46"/>
    <w:rsid w:val="00013646"/>
    <w:rsid w:val="0013148F"/>
    <w:rsid w:val="002A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FC1F"/>
  <w15:chartTrackingRefBased/>
  <w15:docId w15:val="{75F3BD72-50FB-4958-A23D-C27B0784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3646"/>
    <w:pPr>
      <w:spacing w:after="0" w:line="248" w:lineRule="auto"/>
      <w:ind w:left="28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1364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Стоковская Валерия Вячеславовна</dc:creator>
  <cp:keywords/>
  <dc:description/>
  <cp:lastModifiedBy>Стоковская Валерия Вячеславовна</cp:lastModifiedBy>
  <cp:revision>1</cp:revision>
  <dcterms:created xsi:type="dcterms:W3CDTF">2025-09-22T13:10:00Z</dcterms:created>
  <dcterms:modified xsi:type="dcterms:W3CDTF">2025-09-22T13:11:00Z</dcterms:modified>
</cp:coreProperties>
</file>