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D8" w:rsidRDefault="00AE38D8" w:rsidP="00AE38D8">
      <w:r>
        <w:t xml:space="preserve">Национальный центр исторической </w:t>
      </w:r>
      <w:proofErr w:type="gramStart"/>
      <w:r>
        <w:t>памяти  при</w:t>
      </w:r>
      <w:proofErr w:type="gramEnd"/>
      <w:r>
        <w:t xml:space="preserve"> Президенте Российской Федерации </w:t>
      </w:r>
    </w:p>
    <w:p w:rsidR="00AE38D8" w:rsidRDefault="00AE38D8" w:rsidP="00AE38D8">
      <w:pPr>
        <w:spacing w:after="30" w:line="259" w:lineRule="auto"/>
        <w:ind w:left="105" w:right="0" w:firstLine="0"/>
      </w:pPr>
      <w:r>
        <w:t xml:space="preserve"> </w:t>
      </w:r>
    </w:p>
    <w:p w:rsidR="00AE38D8" w:rsidRDefault="00AE38D8" w:rsidP="00AE38D8">
      <w:pPr>
        <w:ind w:left="3" w:right="-39"/>
      </w:pPr>
      <w:r>
        <w:t xml:space="preserve">Окружной научно-практический форум «Без срока давности. </w:t>
      </w:r>
    </w:p>
    <w:p w:rsidR="00AE38D8" w:rsidRDefault="00AE38D8" w:rsidP="00AE38D8">
      <w:pPr>
        <w:ind w:left="3" w:right="-7"/>
      </w:pPr>
      <w:r>
        <w:t xml:space="preserve">Преступления нацистов и их пособников в годы Великой Отечественной войны. Ключевые точки исторической памяти»  </w:t>
      </w:r>
    </w:p>
    <w:p w:rsidR="00AE38D8" w:rsidRDefault="00AE38D8" w:rsidP="00AE38D8">
      <w:pPr>
        <w:spacing w:after="13" w:line="259" w:lineRule="auto"/>
        <w:ind w:left="105" w:right="0" w:firstLine="0"/>
      </w:pPr>
      <w:r>
        <w:t xml:space="preserve"> </w:t>
      </w:r>
    </w:p>
    <w:p w:rsidR="00AE38D8" w:rsidRDefault="00AE38D8" w:rsidP="00AE38D8">
      <w:pPr>
        <w:ind w:left="2986" w:right="2872"/>
      </w:pPr>
      <w:r>
        <w:t xml:space="preserve">10-11 декабря 2024 г. Тверь </w:t>
      </w:r>
    </w:p>
    <w:p w:rsidR="00AE38D8" w:rsidRDefault="00AE38D8" w:rsidP="00AE38D8">
      <w:pPr>
        <w:spacing w:after="0" w:line="259" w:lineRule="auto"/>
        <w:ind w:left="105" w:right="0" w:firstLine="0"/>
      </w:pPr>
      <w:r>
        <w:rPr>
          <w:b w:val="0"/>
        </w:rPr>
        <w:t xml:space="preserve"> </w:t>
      </w:r>
    </w:p>
    <w:tbl>
      <w:tblPr>
        <w:tblStyle w:val="TableGrid"/>
        <w:tblW w:w="9946" w:type="dxa"/>
        <w:tblInd w:w="-594" w:type="dxa"/>
        <w:tblCellMar>
          <w:top w:w="16" w:type="dxa"/>
          <w:left w:w="104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588"/>
        <w:gridCol w:w="8358"/>
      </w:tblGrid>
      <w:tr w:rsidR="00AE38D8" w:rsidTr="00BB700D">
        <w:trPr>
          <w:trHeight w:val="1618"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E38D8" w:rsidRDefault="00AE38D8" w:rsidP="00BB700D">
            <w:pPr>
              <w:spacing w:after="0" w:line="282" w:lineRule="auto"/>
              <w:ind w:left="3339" w:right="3335" w:firstLine="0"/>
            </w:pPr>
            <w:r>
              <w:t xml:space="preserve">10 декабря 2024 г. Место проведения: </w:t>
            </w:r>
          </w:p>
          <w:p w:rsidR="00AE38D8" w:rsidRDefault="00AE38D8" w:rsidP="00BB700D">
            <w:pPr>
              <w:spacing w:after="0" w:line="278" w:lineRule="auto"/>
              <w:ind w:left="1812" w:right="1805" w:firstLine="0"/>
            </w:pPr>
            <w:r>
              <w:rPr>
                <w:b w:val="0"/>
              </w:rPr>
              <w:t xml:space="preserve">Исторический парк «Россия – моя история» (Тверь, набережная реки Лазури, дом 9А) </w:t>
            </w:r>
          </w:p>
          <w:p w:rsidR="00AE38D8" w:rsidRDefault="00AE38D8" w:rsidP="00BB700D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AE38D8" w:rsidTr="00BB700D">
        <w:trPr>
          <w:trHeight w:val="6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09:00-10:00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Регистрация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E38D8" w:rsidTr="00BB700D">
        <w:trPr>
          <w:trHeight w:val="65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10:00-10:30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4551" w:firstLine="0"/>
              <w:jc w:val="left"/>
            </w:pPr>
            <w:r>
              <w:rPr>
                <w:b w:val="0"/>
              </w:rPr>
              <w:t xml:space="preserve">Открытие Окружного форума </w:t>
            </w:r>
            <w:r>
              <w:t xml:space="preserve"> </w:t>
            </w:r>
          </w:p>
        </w:tc>
      </w:tr>
      <w:tr w:rsidR="00AE38D8" w:rsidTr="00BB700D">
        <w:trPr>
          <w:trHeight w:val="194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10:30-12:00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Экспертная сессия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0" w:line="278" w:lineRule="auto"/>
              <w:ind w:left="1" w:right="0" w:firstLine="0"/>
              <w:jc w:val="left"/>
            </w:pPr>
            <w:r>
              <w:rPr>
                <w:b w:val="0"/>
              </w:rPr>
              <w:t xml:space="preserve">Геноцид советского народа со стороны нацистов и их пособников на территории центральных регионов РСФСР в годы Великой Отечественной войны: исторический дискурс и правовая оценка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E38D8" w:rsidTr="00BB700D">
        <w:trPr>
          <w:trHeight w:val="46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12:00-12:30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>Перерыв</w:t>
            </w:r>
            <w:r>
              <w:t xml:space="preserve"> </w:t>
            </w:r>
          </w:p>
        </w:tc>
      </w:tr>
      <w:tr w:rsidR="00AE38D8" w:rsidTr="00BB700D">
        <w:trPr>
          <w:trHeight w:val="194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12:30-14:00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>Методическая сессия</w:t>
            </w: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0" w:line="257" w:lineRule="auto"/>
              <w:ind w:left="1" w:right="0" w:firstLine="0"/>
              <w:jc w:val="left"/>
            </w:pPr>
            <w:r>
              <w:rPr>
                <w:b w:val="0"/>
              </w:rPr>
              <w:t xml:space="preserve">Сохранение исторической памяти о геноциде советского народа со стороны нацистов и их пособников. Опыт регионов Центрального федерального округа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E38D8" w:rsidTr="00BB700D">
        <w:trPr>
          <w:trHeight w:val="46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14.00-15.00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Перерыв </w:t>
            </w:r>
          </w:p>
        </w:tc>
      </w:tr>
      <w:tr w:rsidR="00AE38D8" w:rsidTr="00BB700D">
        <w:trPr>
          <w:trHeight w:val="162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15.00-16.00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Креативная сессия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38D8" w:rsidRDefault="00AE38D8" w:rsidP="00BB700D">
            <w:pPr>
              <w:spacing w:after="0" w:line="279" w:lineRule="auto"/>
              <w:ind w:left="1" w:right="0" w:firstLine="0"/>
              <w:jc w:val="left"/>
            </w:pPr>
            <w:r>
              <w:rPr>
                <w:b w:val="0"/>
              </w:rPr>
              <w:t xml:space="preserve">80 лет Победы в Великой Отечественной войне: основные смыслы и ключевые точки исторической памяти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38D8" w:rsidTr="00BB700D">
        <w:trPr>
          <w:trHeight w:val="46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16.00-16.10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Перерыв </w:t>
            </w:r>
          </w:p>
        </w:tc>
      </w:tr>
      <w:tr w:rsidR="00AE38D8" w:rsidTr="00BB700D">
        <w:trPr>
          <w:trHeight w:val="129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16.10-17.30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Презентация и просмотр фильма  </w:t>
            </w:r>
          </w:p>
          <w:p w:rsidR="00AE38D8" w:rsidRDefault="00AE38D8" w:rsidP="00BB700D">
            <w:pPr>
              <w:spacing w:after="25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both"/>
            </w:pPr>
            <w:r>
              <w:rPr>
                <w:b w:val="0"/>
              </w:rPr>
              <w:t xml:space="preserve">«Разлученные войной». Документальный фильм из цикла «Без срока давности». Тверская область </w:t>
            </w:r>
          </w:p>
        </w:tc>
      </w:tr>
      <w:tr w:rsidR="00AE38D8" w:rsidTr="00BB700D">
        <w:trPr>
          <w:trHeight w:val="1618"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E38D8" w:rsidRDefault="00AE38D8" w:rsidP="00BB700D">
            <w:pPr>
              <w:spacing w:after="0" w:line="280" w:lineRule="auto"/>
              <w:ind w:left="3339" w:right="3335" w:firstLine="0"/>
            </w:pPr>
            <w:r>
              <w:t xml:space="preserve">11 декабря 2024 г. Место проведения: </w:t>
            </w:r>
          </w:p>
          <w:p w:rsidR="00AE38D8" w:rsidRDefault="00AE38D8" w:rsidP="00BB700D">
            <w:pPr>
              <w:spacing w:after="0" w:line="278" w:lineRule="auto"/>
              <w:ind w:left="1812" w:right="1805" w:firstLine="0"/>
            </w:pPr>
            <w:r>
              <w:rPr>
                <w:b w:val="0"/>
              </w:rPr>
              <w:t xml:space="preserve">Исторический парк «Россия – моя история» (Тверь, набережная реки Лазури, дом 9А) </w:t>
            </w:r>
          </w:p>
          <w:p w:rsidR="00AE38D8" w:rsidRDefault="00AE38D8" w:rsidP="00BB700D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AE38D8" w:rsidTr="00BB700D">
        <w:trPr>
          <w:trHeight w:val="46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09:00-10:00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Регистрация </w:t>
            </w:r>
          </w:p>
        </w:tc>
      </w:tr>
      <w:tr w:rsidR="00AE38D8" w:rsidTr="00BB700D">
        <w:trPr>
          <w:trHeight w:val="16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10.00-10.45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«Сожженные заживо»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27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Документальный фильм из цикла «Без срока давности».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Смоленская область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38D8" w:rsidTr="00BB700D">
        <w:trPr>
          <w:trHeight w:val="46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10.45-11.00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Перерыв </w:t>
            </w:r>
          </w:p>
        </w:tc>
      </w:tr>
      <w:tr w:rsidR="00AE38D8" w:rsidTr="00BB700D">
        <w:trPr>
          <w:trHeight w:val="162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11.00-11.45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«Брянский Бухенвальд»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0" w:line="275" w:lineRule="auto"/>
              <w:ind w:left="1" w:right="0" w:firstLine="0"/>
              <w:jc w:val="left"/>
            </w:pPr>
            <w:r>
              <w:rPr>
                <w:b w:val="0"/>
              </w:rPr>
              <w:t xml:space="preserve">Документальный фильм из цикла «Без срока давности». Брянская область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38D8" w:rsidTr="00BB700D">
        <w:trPr>
          <w:trHeight w:val="46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11.45-12.00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Перерыв </w:t>
            </w:r>
          </w:p>
        </w:tc>
      </w:tr>
      <w:tr w:rsidR="00AE38D8" w:rsidTr="00BB700D">
        <w:trPr>
          <w:trHeight w:val="162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12.00-12.45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«Без срока давности. Уцелевшие»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24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Документальный фильм из цикла «Без срока давности».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Белгородская область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38D8" w:rsidTr="00BB700D">
        <w:trPr>
          <w:trHeight w:val="46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12:45-13:00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>Перерыв</w:t>
            </w:r>
            <w:r>
              <w:rPr>
                <w:i/>
              </w:rPr>
              <w:t xml:space="preserve"> </w:t>
            </w:r>
          </w:p>
        </w:tc>
      </w:tr>
      <w:tr w:rsidR="00AE38D8" w:rsidTr="00BB700D">
        <w:trPr>
          <w:trHeight w:val="162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13.00-13.45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«Без срока давности. До последнего имени…»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0" w:line="275" w:lineRule="auto"/>
              <w:ind w:left="1" w:right="0" w:firstLine="0"/>
              <w:jc w:val="left"/>
            </w:pPr>
            <w:r>
              <w:rPr>
                <w:b w:val="0"/>
              </w:rPr>
              <w:t xml:space="preserve">Документальный фильм из цикла «Без срока давности». Калужская область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38D8" w:rsidTr="00BB700D">
        <w:trPr>
          <w:trHeight w:val="46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13:45-14:00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Перерыв </w:t>
            </w:r>
          </w:p>
        </w:tc>
      </w:tr>
      <w:tr w:rsidR="00AE38D8" w:rsidTr="00BB700D">
        <w:trPr>
          <w:trHeight w:val="162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14.00-14.45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 xml:space="preserve">«Без срока давности. По долгу памяти»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0" w:line="275" w:lineRule="auto"/>
              <w:ind w:left="1" w:right="0" w:firstLine="0"/>
              <w:jc w:val="left"/>
            </w:pPr>
            <w:r>
              <w:rPr>
                <w:b w:val="0"/>
              </w:rPr>
              <w:t xml:space="preserve">Документальный фильм из цикла «Без срока давности». Курская область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38D8" w:rsidTr="00BB700D">
        <w:trPr>
          <w:trHeight w:val="46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14:45-15:00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Перерыв </w:t>
            </w:r>
          </w:p>
        </w:tc>
      </w:tr>
      <w:tr w:rsidR="00AE38D8" w:rsidTr="00BB700D">
        <w:trPr>
          <w:trHeight w:val="129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15.00-15.45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t>«</w:t>
            </w:r>
            <w:proofErr w:type="spellStart"/>
            <w:r>
              <w:t>Берлинка</w:t>
            </w:r>
            <w:proofErr w:type="spellEnd"/>
            <w:r>
              <w:t xml:space="preserve">. Дорога на крови»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E38D8" w:rsidRDefault="00AE38D8" w:rsidP="00BB700D">
            <w:pPr>
              <w:spacing w:after="24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Документальный фильм из цикла «Без срока давности». </w:t>
            </w:r>
          </w:p>
          <w:p w:rsidR="00AE38D8" w:rsidRDefault="00AE38D8" w:rsidP="00BB700D">
            <w:pPr>
              <w:spacing w:after="0" w:line="259" w:lineRule="auto"/>
              <w:ind w:left="1" w:right="0" w:firstLine="0"/>
              <w:jc w:val="left"/>
            </w:pPr>
            <w:r>
              <w:rPr>
                <w:b w:val="0"/>
              </w:rPr>
              <w:t xml:space="preserve">Воронежская область </w:t>
            </w:r>
          </w:p>
        </w:tc>
      </w:tr>
    </w:tbl>
    <w:p w:rsidR="00A82C5C" w:rsidRDefault="00AE38D8">
      <w:bookmarkStart w:id="0" w:name="_GoBack"/>
      <w:bookmarkEnd w:id="0"/>
    </w:p>
    <w:sectPr w:rsidR="00A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D8"/>
    <w:rsid w:val="0013148F"/>
    <w:rsid w:val="002A190E"/>
    <w:rsid w:val="00A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821DB-72DE-416D-A01C-6B5C0E4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8D8"/>
    <w:pPr>
      <w:spacing w:after="11" w:line="270" w:lineRule="auto"/>
      <w:ind w:left="1643" w:right="1459" w:hanging="10"/>
      <w:jc w:val="center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E38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1</cp:revision>
  <dcterms:created xsi:type="dcterms:W3CDTF">2024-12-06T11:42:00Z</dcterms:created>
  <dcterms:modified xsi:type="dcterms:W3CDTF">2024-12-06T11:42:00Z</dcterms:modified>
</cp:coreProperties>
</file>