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="-856" w:tblpY="-563"/>
        <w:tblW w:w="10201" w:type="dxa"/>
        <w:tblLook w:val="04A0" w:firstRow="1" w:lastRow="0" w:firstColumn="1" w:lastColumn="0" w:noHBand="0" w:noVBand="1"/>
      </w:tblPr>
      <w:tblGrid>
        <w:gridCol w:w="3681"/>
        <w:gridCol w:w="3468"/>
        <w:gridCol w:w="3052"/>
      </w:tblGrid>
      <w:tr w:rsidR="008032C3" w:rsidTr="00690987">
        <w:tc>
          <w:tcPr>
            <w:tcW w:w="3681" w:type="dxa"/>
          </w:tcPr>
          <w:p w:rsidR="008032C3" w:rsidRDefault="008032C3" w:rsidP="0069098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3468" w:type="dxa"/>
          </w:tcPr>
          <w:p w:rsidR="008032C3" w:rsidRDefault="008032C3" w:rsidP="0069098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3052" w:type="dxa"/>
          </w:tcPr>
          <w:p w:rsidR="008032C3" w:rsidRDefault="008032C3" w:rsidP="0069098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8032C3" w:rsidRPr="00F36747" w:rsidTr="00690987">
        <w:tc>
          <w:tcPr>
            <w:tcW w:w="3681" w:type="dxa"/>
            <w:vMerge w:val="restart"/>
          </w:tcPr>
          <w:p w:rsidR="008032C3" w:rsidRPr="00F36747" w:rsidRDefault="008032C3" w:rsidP="0069098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747">
              <w:rPr>
                <w:rFonts w:ascii="Times New Roman" w:hAnsi="Times New Roman" w:cs="Times New Roman"/>
                <w:sz w:val="28"/>
                <w:szCs w:val="28"/>
              </w:rPr>
              <w:t>Синий зал Исторический парк «Россия – Моя история»</w:t>
            </w:r>
          </w:p>
        </w:tc>
        <w:tc>
          <w:tcPr>
            <w:tcW w:w="3468" w:type="dxa"/>
          </w:tcPr>
          <w:p w:rsidR="008032C3" w:rsidRPr="00F36747" w:rsidRDefault="008032C3" w:rsidP="0069098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747">
              <w:rPr>
                <w:rFonts w:ascii="Times New Roman" w:hAnsi="Times New Roman" w:cs="Times New Roman"/>
                <w:sz w:val="28"/>
                <w:szCs w:val="28"/>
              </w:rPr>
              <w:t>ВЫСТАВКА «ПАТРИОТИЗМ В ДЕЙСТВИИ»</w:t>
            </w:r>
          </w:p>
        </w:tc>
        <w:tc>
          <w:tcPr>
            <w:tcW w:w="3052" w:type="dxa"/>
          </w:tcPr>
          <w:p w:rsidR="008032C3" w:rsidRPr="00F36747" w:rsidRDefault="008032C3" w:rsidP="0069098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747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8032C3" w:rsidRPr="00F36747" w:rsidTr="00690987">
        <w:tc>
          <w:tcPr>
            <w:tcW w:w="3681" w:type="dxa"/>
            <w:vMerge/>
          </w:tcPr>
          <w:p w:rsidR="008032C3" w:rsidRPr="00F36747" w:rsidRDefault="008032C3" w:rsidP="0069098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8032C3" w:rsidRPr="00F36747" w:rsidRDefault="008032C3" w:rsidP="0069098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747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</w:t>
            </w:r>
          </w:p>
        </w:tc>
        <w:tc>
          <w:tcPr>
            <w:tcW w:w="3052" w:type="dxa"/>
          </w:tcPr>
          <w:p w:rsidR="008032C3" w:rsidRPr="00F36747" w:rsidRDefault="008032C3" w:rsidP="0069098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747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</w:tr>
      <w:tr w:rsidR="008032C3" w:rsidRPr="00F36747" w:rsidTr="00690987">
        <w:tc>
          <w:tcPr>
            <w:tcW w:w="3681" w:type="dxa"/>
            <w:vMerge/>
          </w:tcPr>
          <w:p w:rsidR="008032C3" w:rsidRPr="00F36747" w:rsidRDefault="008032C3" w:rsidP="0069098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8032C3" w:rsidRPr="00F36747" w:rsidRDefault="008032C3" w:rsidP="0069098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747">
              <w:rPr>
                <w:rFonts w:ascii="Times New Roman" w:hAnsi="Times New Roman" w:cs="Times New Roman"/>
                <w:sz w:val="28"/>
                <w:szCs w:val="28"/>
              </w:rPr>
              <w:t>ПЛЕНАРНОЕ ЗАСЕДАНИЕ</w:t>
            </w:r>
          </w:p>
        </w:tc>
        <w:tc>
          <w:tcPr>
            <w:tcW w:w="3052" w:type="dxa"/>
          </w:tcPr>
          <w:p w:rsidR="008032C3" w:rsidRPr="00F36747" w:rsidRDefault="008032C3" w:rsidP="0069098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747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</w:tr>
      <w:tr w:rsidR="008032C3" w:rsidRPr="00F36747" w:rsidTr="00690987">
        <w:tc>
          <w:tcPr>
            <w:tcW w:w="10201" w:type="dxa"/>
            <w:gridSpan w:val="3"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  <w:r w:rsidRPr="00F36747">
              <w:rPr>
                <w:b/>
                <w:bCs/>
                <w:sz w:val="28"/>
                <w:szCs w:val="28"/>
              </w:rPr>
              <w:t>РАБОТА СЕКЦИЙ</w:t>
            </w:r>
          </w:p>
        </w:tc>
      </w:tr>
      <w:tr w:rsidR="008032C3" w:rsidRPr="00F36747" w:rsidTr="00690987">
        <w:tc>
          <w:tcPr>
            <w:tcW w:w="3681" w:type="dxa"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  <w:r w:rsidRPr="00F36747">
              <w:rPr>
                <w:sz w:val="28"/>
                <w:szCs w:val="28"/>
              </w:rPr>
              <w:t>Синий зал Исторический парк «Россия – Моя история»</w:t>
            </w:r>
          </w:p>
        </w:tc>
        <w:tc>
          <w:tcPr>
            <w:tcW w:w="3468" w:type="dxa"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  <w:r w:rsidRPr="00F36747">
              <w:rPr>
                <w:sz w:val="28"/>
                <w:szCs w:val="28"/>
              </w:rPr>
              <w:t>ИНТЕЛЛЕКТУАЛЬНАЯ ПАТРИОТИЧЕСКАЯ ИГРА ДЛЯ ОБУЧАЮЩИХСЯ ШКОЛ И СТУДЕНТОВ «ЗНАТОК ОТЕЧЕСТВА»</w:t>
            </w:r>
          </w:p>
        </w:tc>
        <w:tc>
          <w:tcPr>
            <w:tcW w:w="3052" w:type="dxa"/>
            <w:vMerge w:val="restart"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</w:p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</w:p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</w:p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</w:p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</w:p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</w:p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</w:p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  <w:r w:rsidRPr="00F36747">
              <w:rPr>
                <w:sz w:val="28"/>
                <w:szCs w:val="28"/>
              </w:rPr>
              <w:t>12.30-13.45</w:t>
            </w:r>
          </w:p>
        </w:tc>
      </w:tr>
      <w:tr w:rsidR="008032C3" w:rsidRPr="00F36747" w:rsidTr="00690987">
        <w:tc>
          <w:tcPr>
            <w:tcW w:w="3681" w:type="dxa"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  <w:r w:rsidRPr="00F36747">
              <w:rPr>
                <w:sz w:val="28"/>
                <w:szCs w:val="28"/>
              </w:rPr>
              <w:t>Переговорная (208) Исторический парк «Россия – Моя история»</w:t>
            </w:r>
          </w:p>
        </w:tc>
        <w:tc>
          <w:tcPr>
            <w:tcW w:w="3468" w:type="dxa"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  <w:r w:rsidRPr="00F36747">
              <w:rPr>
                <w:sz w:val="28"/>
                <w:szCs w:val="28"/>
              </w:rPr>
              <w:t>ЛУЧШИЕ ПРАКТИКИ И ФОРМЫ ПОПУЛЯРИЗАЦИИ ПОИСКОВОЙ ДЕЯТЕЛЬНОСТИ СРЕДИ МОЛОДЕЖИ</w:t>
            </w:r>
          </w:p>
        </w:tc>
        <w:tc>
          <w:tcPr>
            <w:tcW w:w="3052" w:type="dxa"/>
            <w:vMerge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8032C3" w:rsidRPr="00F36747" w:rsidTr="00690987">
        <w:tc>
          <w:tcPr>
            <w:tcW w:w="3681" w:type="dxa"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  <w:r w:rsidRPr="00F36747">
              <w:rPr>
                <w:sz w:val="28"/>
                <w:szCs w:val="28"/>
              </w:rPr>
              <w:t>Переговорная (210) Исторического парка «Россия – Моя история»</w:t>
            </w:r>
          </w:p>
        </w:tc>
        <w:tc>
          <w:tcPr>
            <w:tcW w:w="3468" w:type="dxa"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  <w:r w:rsidRPr="00F36747">
              <w:rPr>
                <w:sz w:val="28"/>
                <w:szCs w:val="28"/>
              </w:rPr>
              <w:t>ДИАЛОГИ С ГЕРОЯМИ</w:t>
            </w:r>
          </w:p>
        </w:tc>
        <w:tc>
          <w:tcPr>
            <w:tcW w:w="3052" w:type="dxa"/>
            <w:vMerge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8032C3" w:rsidRPr="00F36747" w:rsidTr="00690987">
        <w:tc>
          <w:tcPr>
            <w:tcW w:w="3681" w:type="dxa"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  <w:r w:rsidRPr="00F36747">
              <w:rPr>
                <w:sz w:val="28"/>
                <w:szCs w:val="28"/>
              </w:rPr>
              <w:t>Лекторий Исторического парка «Россия – Моя история»</w:t>
            </w:r>
          </w:p>
        </w:tc>
        <w:tc>
          <w:tcPr>
            <w:tcW w:w="3468" w:type="dxa"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  <w:r w:rsidRPr="00F36747">
              <w:rPr>
                <w:sz w:val="28"/>
                <w:szCs w:val="28"/>
              </w:rPr>
              <w:t>КРУГЛЫЙ СТОЛ ПО ВОПРОСАМ РЕАЛИЗАЦИИ МОЛОДЕЖНОЙ ПОЛИТИКИ В СФЕРЕ ПАТРИОТИЧЕСКОГО ВОСПИТАНИЯ: ПРАКТИКИ, ТЕХНОЛОГИИ</w:t>
            </w:r>
          </w:p>
        </w:tc>
        <w:tc>
          <w:tcPr>
            <w:tcW w:w="3052" w:type="dxa"/>
            <w:vMerge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8032C3" w:rsidRPr="00F36747" w:rsidTr="00690987">
        <w:tc>
          <w:tcPr>
            <w:tcW w:w="3681" w:type="dxa"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  <w:r w:rsidRPr="00F36747">
              <w:rPr>
                <w:sz w:val="28"/>
                <w:szCs w:val="28"/>
              </w:rPr>
              <w:t>Зал «Бакунина» Молодежный центр</w:t>
            </w:r>
          </w:p>
        </w:tc>
        <w:tc>
          <w:tcPr>
            <w:tcW w:w="3468" w:type="dxa"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  <w:r w:rsidRPr="00F36747">
              <w:rPr>
                <w:sz w:val="28"/>
                <w:szCs w:val="28"/>
              </w:rPr>
              <w:t>ОТКРЫТИЕ ВОЛОНТЕРСКОГО КОРПУСА «80 ЛЕТ ПОБЕДЫ»</w:t>
            </w:r>
          </w:p>
        </w:tc>
        <w:tc>
          <w:tcPr>
            <w:tcW w:w="3052" w:type="dxa"/>
            <w:vMerge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8032C3" w:rsidRPr="00F36747" w:rsidTr="00690987">
        <w:tc>
          <w:tcPr>
            <w:tcW w:w="3681" w:type="dxa"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  <w:r w:rsidRPr="00F36747">
              <w:rPr>
                <w:sz w:val="28"/>
                <w:szCs w:val="28"/>
              </w:rPr>
              <w:t>Зал «Александров» Молодежный центр</w:t>
            </w:r>
          </w:p>
        </w:tc>
        <w:tc>
          <w:tcPr>
            <w:tcW w:w="3468" w:type="dxa"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  <w:r w:rsidRPr="00F36747">
              <w:rPr>
                <w:sz w:val="28"/>
                <w:szCs w:val="28"/>
              </w:rPr>
              <w:t>ЛЕКЦИЯ ВОЕННОГО ПСИХОЛОГА АЛЕКСЕЯ ВАЛЕРЬЕВИЧА ЗАХАРОВА</w:t>
            </w:r>
          </w:p>
        </w:tc>
        <w:tc>
          <w:tcPr>
            <w:tcW w:w="3052" w:type="dxa"/>
            <w:vMerge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8032C3" w:rsidRPr="00F36747" w:rsidTr="00690987">
        <w:tc>
          <w:tcPr>
            <w:tcW w:w="3681" w:type="dxa"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  <w:r w:rsidRPr="00F36747">
              <w:rPr>
                <w:sz w:val="28"/>
                <w:szCs w:val="28"/>
              </w:rPr>
              <w:t>Зал «Туполев» Молодежный центр</w:t>
            </w:r>
          </w:p>
        </w:tc>
        <w:tc>
          <w:tcPr>
            <w:tcW w:w="3468" w:type="dxa"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  <w:r w:rsidRPr="00F36747">
              <w:rPr>
                <w:sz w:val="28"/>
                <w:szCs w:val="28"/>
              </w:rPr>
              <w:t>ЮНАРМИЯ – ВАЖЕН КАЖДЫЙ</w:t>
            </w:r>
          </w:p>
        </w:tc>
        <w:tc>
          <w:tcPr>
            <w:tcW w:w="3052" w:type="dxa"/>
            <w:vMerge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8032C3" w:rsidRPr="00F36747" w:rsidTr="00690987">
        <w:tc>
          <w:tcPr>
            <w:tcW w:w="3681" w:type="dxa"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  <w:r w:rsidRPr="00F36747">
              <w:rPr>
                <w:sz w:val="28"/>
                <w:szCs w:val="28"/>
              </w:rPr>
              <w:lastRenderedPageBreak/>
              <w:t>Мастерская «Никитина» Молодежный квартал</w:t>
            </w:r>
          </w:p>
        </w:tc>
        <w:tc>
          <w:tcPr>
            <w:tcW w:w="3468" w:type="dxa"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  <w:r w:rsidRPr="00F36747">
              <w:rPr>
                <w:sz w:val="28"/>
                <w:szCs w:val="28"/>
              </w:rPr>
              <w:t>ПРОЕКТНАЯ МАСТЕРСКАЯ</w:t>
            </w:r>
          </w:p>
        </w:tc>
        <w:tc>
          <w:tcPr>
            <w:tcW w:w="3052" w:type="dxa"/>
            <w:vMerge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8032C3" w:rsidRPr="00F36747" w:rsidTr="00690987">
        <w:tc>
          <w:tcPr>
            <w:tcW w:w="3681" w:type="dxa"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  <w:r w:rsidRPr="00F36747">
              <w:rPr>
                <w:sz w:val="28"/>
                <w:szCs w:val="28"/>
              </w:rPr>
              <w:t>Смоленское воинское захоронение</w:t>
            </w:r>
          </w:p>
        </w:tc>
        <w:tc>
          <w:tcPr>
            <w:tcW w:w="3468" w:type="dxa"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  <w:r w:rsidRPr="00F36747">
              <w:rPr>
                <w:sz w:val="28"/>
                <w:szCs w:val="28"/>
              </w:rPr>
              <w:t>МИТИНГ И ВОЗЛОЖЕНИЕ ЦВЕТОВ</w:t>
            </w:r>
          </w:p>
        </w:tc>
        <w:tc>
          <w:tcPr>
            <w:tcW w:w="3052" w:type="dxa"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  <w:r w:rsidRPr="00F36747">
              <w:rPr>
                <w:sz w:val="28"/>
                <w:szCs w:val="28"/>
              </w:rPr>
              <w:t>14.00</w:t>
            </w:r>
          </w:p>
        </w:tc>
      </w:tr>
      <w:tr w:rsidR="008032C3" w:rsidRPr="00F36747" w:rsidTr="00690987">
        <w:tc>
          <w:tcPr>
            <w:tcW w:w="10201" w:type="dxa"/>
            <w:gridSpan w:val="3"/>
          </w:tcPr>
          <w:p w:rsidR="008032C3" w:rsidRPr="00F36747" w:rsidRDefault="008032C3" w:rsidP="00690987">
            <w:pPr>
              <w:pStyle w:val="Default"/>
              <w:ind w:left="-57" w:right="-57"/>
              <w:jc w:val="center"/>
              <w:rPr>
                <w:sz w:val="28"/>
                <w:szCs w:val="28"/>
              </w:rPr>
            </w:pPr>
            <w:r w:rsidRPr="00F36747">
              <w:rPr>
                <w:b/>
                <w:bCs/>
                <w:sz w:val="28"/>
                <w:szCs w:val="28"/>
              </w:rPr>
              <w:t xml:space="preserve">Экскурсия по мультимедийному историческому парку «Россия – Моя история» (по предварительной </w:t>
            </w:r>
            <w:proofErr w:type="gramStart"/>
            <w:r w:rsidRPr="00F36747">
              <w:rPr>
                <w:b/>
                <w:bCs/>
                <w:sz w:val="28"/>
                <w:szCs w:val="28"/>
              </w:rPr>
              <w:t>записи)</w:t>
            </w:r>
            <w:r w:rsidRPr="00F36747">
              <w:rPr>
                <w:sz w:val="28"/>
                <w:szCs w:val="28"/>
              </w:rPr>
              <w:t xml:space="preserve">  -</w:t>
            </w:r>
            <w:proofErr w:type="gramEnd"/>
            <w:r w:rsidRPr="00F36747">
              <w:rPr>
                <w:sz w:val="28"/>
                <w:szCs w:val="28"/>
              </w:rPr>
              <w:t xml:space="preserve"> </w:t>
            </w:r>
            <w:r w:rsidRPr="00F36747">
              <w:rPr>
                <w:b/>
                <w:sz w:val="28"/>
                <w:szCs w:val="28"/>
              </w:rPr>
              <w:t>14.00-15.00</w:t>
            </w:r>
          </w:p>
        </w:tc>
      </w:tr>
    </w:tbl>
    <w:p w:rsidR="008032C3" w:rsidRPr="00F36747" w:rsidRDefault="008032C3" w:rsidP="008032C3">
      <w:pPr>
        <w:pStyle w:val="Default"/>
        <w:ind w:left="-57" w:right="-57"/>
        <w:jc w:val="center"/>
        <w:rPr>
          <w:sz w:val="28"/>
          <w:szCs w:val="28"/>
        </w:rPr>
      </w:pPr>
    </w:p>
    <w:p w:rsidR="00A82C5C" w:rsidRDefault="008032C3">
      <w:bookmarkStart w:id="0" w:name="_GoBack"/>
      <w:bookmarkEnd w:id="0"/>
    </w:p>
    <w:sectPr w:rsidR="00A8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C3"/>
    <w:rsid w:val="0013148F"/>
    <w:rsid w:val="002A190E"/>
    <w:rsid w:val="0080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E4EEB-E7AD-43AD-88B7-EF4938AE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32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0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Стоковская Валерия Вячеславовна</dc:creator>
  <cp:keywords/>
  <dc:description/>
  <cp:lastModifiedBy>Стоковская Валерия Вячеславовна</cp:lastModifiedBy>
  <cp:revision>1</cp:revision>
  <dcterms:created xsi:type="dcterms:W3CDTF">2024-12-04T09:48:00Z</dcterms:created>
  <dcterms:modified xsi:type="dcterms:W3CDTF">2024-12-04T09:49:00Z</dcterms:modified>
</cp:coreProperties>
</file>